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A314" w14:textId="77777777" w:rsidR="00E9631E" w:rsidRPr="0011763B" w:rsidRDefault="00E9631E" w:rsidP="00164F56">
      <w:pPr>
        <w:spacing w:before="120" w:after="0"/>
        <w:jc w:val="center"/>
        <w:rPr>
          <w:rFonts w:ascii="Onest" w:hAnsi="Onest" w:cs="Open Sans"/>
          <w:b/>
          <w:bCs/>
          <w:color w:val="002060"/>
          <w:sz w:val="24"/>
          <w:szCs w:val="24"/>
          <w:lang w:val="ro-RO"/>
        </w:rPr>
      </w:pPr>
      <w:bookmarkStart w:id="0" w:name="_Hlk126505775"/>
    </w:p>
    <w:p w14:paraId="3F32A094" w14:textId="52F1F6B8" w:rsidR="00832561" w:rsidRDefault="005351F6" w:rsidP="00164F56">
      <w:pPr>
        <w:spacing w:before="120" w:after="0"/>
        <w:jc w:val="center"/>
        <w:rPr>
          <w:rFonts w:ascii="Onest" w:hAnsi="Onest" w:cs="Open Sans"/>
          <w:color w:val="002060"/>
          <w:sz w:val="18"/>
          <w:szCs w:val="18"/>
          <w:lang w:val="ro-RO"/>
        </w:rPr>
      </w:pPr>
      <w:r w:rsidRPr="005351F6">
        <w:rPr>
          <w:rFonts w:ascii="Onest" w:hAnsi="Onest" w:cs="Open Sans"/>
          <w:b/>
          <w:bCs/>
          <w:color w:val="002060"/>
          <w:sz w:val="36"/>
          <w:szCs w:val="36"/>
          <w:lang w:val="ro-RO"/>
        </w:rPr>
        <w:t xml:space="preserve">Procesul-verbal al Adunării generale prin corespondență </w:t>
      </w:r>
    </w:p>
    <w:p w14:paraId="41811CE1" w14:textId="52C17A41" w:rsidR="00D17342" w:rsidRDefault="006D19AC" w:rsidP="00F15203">
      <w:pPr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br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>Nr.1/2025</w:t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="005351F6">
        <w:rPr>
          <w:rFonts w:ascii="Onest" w:hAnsi="Onest" w:cs="Open Sans"/>
          <w:color w:val="002060"/>
          <w:sz w:val="20"/>
          <w:szCs w:val="20"/>
          <w:lang w:val="ro-RO"/>
        </w:rPr>
        <w:tab/>
        <w:t>09.03.2025</w:t>
      </w:r>
    </w:p>
    <w:p w14:paraId="56A1DF7E" w14:textId="32F8475A" w:rsidR="005351F6" w:rsidRDefault="005351F6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La data de 06.02.2025 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>în conformitate cu Art.40 a Legii nr.187/2022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, Administratorul </w:t>
      </w:r>
      <w:r w:rsidR="005C2C7D" w:rsidRPr="005C2C7D">
        <w:rPr>
          <w:rFonts w:ascii="Onest" w:hAnsi="Onest" w:cs="Open Sans"/>
          <w:color w:val="002060"/>
          <w:sz w:val="20"/>
          <w:szCs w:val="20"/>
          <w:lang w:val="ro-RO"/>
        </w:rPr>
        <w:t xml:space="preserve">Radu Popa, 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 convocat Adunarea Generală prin corespondență a membrilor Asociației de </w:t>
      </w:r>
      <w:r w:rsidRPr="00E9631E">
        <w:rPr>
          <w:rFonts w:ascii="Onest" w:hAnsi="Onest" w:cs="Open Sans"/>
          <w:color w:val="002060"/>
          <w:sz w:val="20"/>
          <w:szCs w:val="20"/>
          <w:lang w:val="ro-RO"/>
        </w:rPr>
        <w:t xml:space="preserve">Proprietari din Condominiu </w:t>
      </w:r>
      <w:r w:rsidR="005C2C7D" w:rsidRPr="005C2C7D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>
        <w:rPr>
          <w:rFonts w:ascii="Onest" w:hAnsi="Onest" w:cs="Open Sans"/>
          <w:color w:val="002060"/>
          <w:sz w:val="20"/>
          <w:szCs w:val="20"/>
          <w:lang w:val="ro-RO"/>
        </w:rPr>
        <w:t>. În acest sens î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 xml:space="preserve">n fiecare cutie poștală </w:t>
      </w:r>
      <w:r w:rsid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a 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>fost plasat Buletinul de vot și Înștiințarea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cu ordinea de zi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 xml:space="preserve"> (</w:t>
      </w:r>
      <w:r>
        <w:rPr>
          <w:rFonts w:ascii="Onest" w:hAnsi="Onest" w:cs="Open Sans"/>
          <w:color w:val="002060"/>
          <w:sz w:val="20"/>
          <w:szCs w:val="20"/>
          <w:lang w:val="ro-RO"/>
        </w:rPr>
        <w:t>a</w:t>
      </w:r>
      <w:r w:rsidRPr="005351F6">
        <w:rPr>
          <w:rFonts w:ascii="Onest" w:hAnsi="Onest" w:cs="Open Sans"/>
          <w:color w:val="002060"/>
          <w:sz w:val="20"/>
          <w:szCs w:val="20"/>
          <w:lang w:val="ro-RO"/>
        </w:rPr>
        <w:t>nexate la prezentul proces verbal</w:t>
      </w:r>
      <w:r>
        <w:rPr>
          <w:rFonts w:ascii="Onest" w:hAnsi="Onest" w:cs="Open Sans"/>
          <w:color w:val="002060"/>
          <w:sz w:val="20"/>
          <w:szCs w:val="20"/>
          <w:lang w:val="ro-RO"/>
        </w:rPr>
        <w:t>).</w:t>
      </w:r>
      <w:r w:rsid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>
        <w:rPr>
          <w:rFonts w:ascii="Onest" w:hAnsi="Onest" w:cs="Open Sans"/>
          <w:color w:val="002060"/>
          <w:sz w:val="20"/>
          <w:szCs w:val="20"/>
          <w:lang w:val="ro-RO"/>
        </w:rPr>
        <w:t>Termenul pentru exprimarea votului: 28.02.2025 inclusiv.</w:t>
      </w:r>
    </w:p>
    <w:p w14:paraId="62426E37" w14:textId="5DF35F66" w:rsidR="005351F6" w:rsidRPr="00476C66" w:rsidRDefault="005351F6" w:rsidP="00F15203">
      <w:pPr>
        <w:rPr>
          <w:rFonts w:ascii="Onest" w:hAnsi="Onest" w:cs="Open Sans"/>
          <w:color w:val="002060"/>
          <w:sz w:val="20"/>
          <w:szCs w:val="20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APC </w:t>
      </w:r>
      <w:r w:rsidR="005C2C7D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include 415 unități (</w:t>
      </w:r>
      <w:r w:rsidR="00F515DF">
        <w:rPr>
          <w:rFonts w:ascii="Onest" w:hAnsi="Onest" w:cs="Open Sans"/>
          <w:color w:val="002060"/>
          <w:sz w:val="20"/>
          <w:szCs w:val="20"/>
          <w:lang w:val="ro-RO"/>
        </w:rPr>
        <w:t>269 apartamente, 145 debarale, 1 spațiu comercial), respectiv 415 voturi</w:t>
      </w:r>
      <w:r w:rsid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(lista membrilor se anexează)</w:t>
      </w:r>
      <w:r w:rsidR="00476C66">
        <w:rPr>
          <w:rFonts w:ascii="Onest" w:hAnsi="Onest" w:cs="Open Sans"/>
          <w:color w:val="002060"/>
          <w:sz w:val="20"/>
          <w:szCs w:val="20"/>
          <w:lang w:val="ro-RO"/>
        </w:rPr>
        <w:t xml:space="preserve">. În conformitate cu Art.37 alin.(1) a Legii </w:t>
      </w:r>
      <w:r w:rsidR="00476C66" w:rsidRPr="005351F6">
        <w:rPr>
          <w:rFonts w:ascii="Onest" w:hAnsi="Onest" w:cs="Open Sans"/>
          <w:color w:val="002060"/>
          <w:sz w:val="20"/>
          <w:szCs w:val="20"/>
          <w:lang w:val="ro-RO"/>
        </w:rPr>
        <w:t>nr.187/2022</w:t>
      </w:r>
      <w:r w:rsidR="00476C66">
        <w:rPr>
          <w:rFonts w:ascii="Onest" w:hAnsi="Onest" w:cs="Open Sans"/>
          <w:color w:val="002060"/>
          <w:sz w:val="20"/>
          <w:szCs w:val="20"/>
          <w:lang w:val="ro-RO"/>
        </w:rPr>
        <w:t xml:space="preserve"> în</w:t>
      </w:r>
      <w:r w:rsidR="00476C66" w:rsidRPr="00476C66">
        <w:rPr>
          <w:rFonts w:ascii="Onest" w:hAnsi="Onest" w:cs="Open Sans"/>
          <w:color w:val="002060"/>
          <w:sz w:val="20"/>
          <w:szCs w:val="20"/>
          <w:lang w:val="ro-RO"/>
        </w:rPr>
        <w:t xml:space="preserve"> cazul adunării generale prin corespondență</w:t>
      </w:r>
      <w:r w:rsidR="00476C66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476C66" w:rsidRPr="00476C66">
        <w:rPr>
          <w:rFonts w:ascii="Onest" w:hAnsi="Onest" w:cs="Open Sans"/>
          <w:color w:val="002060"/>
          <w:sz w:val="20"/>
          <w:szCs w:val="20"/>
          <w:lang w:val="ro-RO"/>
        </w:rPr>
        <w:t>hotărârile adunării generale se adoptă cu mai mult de 1/2 din voturile tuturor proprietarilor din condominiu</w:t>
      </w:r>
      <w:r w:rsidR="00476C66">
        <w:rPr>
          <w:rFonts w:ascii="Onest" w:hAnsi="Onest" w:cs="Open Sans"/>
          <w:color w:val="002060"/>
          <w:sz w:val="20"/>
          <w:szCs w:val="20"/>
          <w:lang w:val="ro-RO"/>
        </w:rPr>
        <w:t>, adică 208 voturi sunt necesare pentru aprobarea fiecărui subiect de pe ordinea de zi.</w:t>
      </w:r>
    </w:p>
    <w:p w14:paraId="58C8D810" w14:textId="0148EA26" w:rsidR="0014724F" w:rsidRPr="0014724F" w:rsidRDefault="0014724F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Deoarece APC </w:t>
      </w:r>
      <w:r w:rsidR="005C2C7D">
        <w:rPr>
          <w:rFonts w:ascii="Onest" w:hAnsi="Onest" w:cs="Open Sans"/>
          <w:color w:val="002060"/>
          <w:sz w:val="20"/>
          <w:szCs w:val="20"/>
          <w:lang w:val="ro-RO"/>
        </w:rPr>
        <w:t>A0999-0180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nu are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președinte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a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consiliului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, în conformitate cu Art.36 alin.(8), Adunarea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generală prin corespondență va fi prezidată de către Administratorul </w:t>
      </w:r>
      <w:r w:rsidR="005C2C7D">
        <w:rPr>
          <w:rFonts w:ascii="Onest" w:hAnsi="Onest" w:cs="Open Sans"/>
          <w:color w:val="002060"/>
          <w:sz w:val="20"/>
          <w:szCs w:val="20"/>
          <w:lang w:val="ro-RO"/>
        </w:rPr>
        <w:t>Radu Popa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. </w:t>
      </w:r>
    </w:p>
    <w:p w14:paraId="36E92D2D" w14:textId="05DDDA4E" w:rsidR="00F515DF" w:rsidRPr="0014724F" w:rsidRDefault="00F515DF" w:rsidP="00F15203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Până la data de 01.03.2025 au fost returnate 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157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buletine de vot</w:t>
      </w:r>
      <w:r w:rsidR="0011763B" w:rsidRPr="0014724F">
        <w:rPr>
          <w:rFonts w:ascii="Onest" w:hAnsi="Onest" w:cs="Open Sans"/>
          <w:color w:val="002060"/>
          <w:sz w:val="20"/>
          <w:szCs w:val="20"/>
          <w:lang w:val="ro-RO"/>
        </w:rPr>
        <w:t>, din care:</w:t>
      </w:r>
    </w:p>
    <w:p w14:paraId="715E7C4B" w14:textId="7F22AB2E" w:rsidR="0011763B" w:rsidRPr="0014724F" w:rsidRDefault="009E518C" w:rsidP="0011763B">
      <w:pPr>
        <w:pStyle w:val="Listparagraf"/>
        <w:numPr>
          <w:ilvl w:val="0"/>
          <w:numId w:val="18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>153</w:t>
      </w:r>
      <w:r w:rsidR="0011763B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buletine de vot valide</w:t>
      </w:r>
      <w:r w:rsidR="0014724F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care cuprind </w:t>
      </w:r>
      <w:r>
        <w:rPr>
          <w:rFonts w:ascii="Onest" w:hAnsi="Onest" w:cs="Open Sans"/>
          <w:color w:val="002060"/>
          <w:sz w:val="20"/>
          <w:szCs w:val="20"/>
          <w:lang w:val="ro-RO"/>
        </w:rPr>
        <w:t>236</w:t>
      </w:r>
      <w:r w:rsidR="0014724F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voturi</w:t>
      </w:r>
    </w:p>
    <w:p w14:paraId="365C6CDF" w14:textId="0AE916A9" w:rsidR="0011763B" w:rsidRPr="0014724F" w:rsidRDefault="009E518C" w:rsidP="0011763B">
      <w:pPr>
        <w:pStyle w:val="Listparagraf"/>
        <w:numPr>
          <w:ilvl w:val="0"/>
          <w:numId w:val="18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4 </w:t>
      </w:r>
      <w:r w:rsidR="0011763B" w:rsidRPr="0014724F">
        <w:rPr>
          <w:rFonts w:ascii="Onest" w:hAnsi="Onest" w:cs="Open Sans"/>
          <w:color w:val="002060"/>
          <w:sz w:val="20"/>
          <w:szCs w:val="20"/>
          <w:lang w:val="ro-RO"/>
        </w:rPr>
        <w:t>buletine de vot nevalide (lipsește semnătura semnatarului)</w:t>
      </w:r>
    </w:p>
    <w:p w14:paraId="0FF935C7" w14:textId="7877882C" w:rsidR="00F515DF" w:rsidRPr="0014724F" w:rsidRDefault="0011763B" w:rsidP="0011763B">
      <w:pPr>
        <w:jc w:val="center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Ordinea de zi:</w:t>
      </w:r>
    </w:p>
    <w:p w14:paraId="31445464" w14:textId="77777777" w:rsidR="0011763B" w:rsidRPr="0014724F" w:rsidRDefault="0011763B" w:rsidP="0011763B">
      <w:pPr>
        <w:pStyle w:val="Listparagraf"/>
        <w:numPr>
          <w:ilvl w:val="0"/>
          <w:numId w:val="16"/>
        </w:numPr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Alegerea 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Secretarului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ședinței Adunării generale prin corespondență.</w:t>
      </w:r>
    </w:p>
    <w:p w14:paraId="25665872" w14:textId="16B074B8" w:rsidR="0011763B" w:rsidRPr="0014724F" w:rsidRDefault="0011763B" w:rsidP="0011763B">
      <w:pPr>
        <w:pStyle w:val="Listparagraf"/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propune candidatura Domnului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 xml:space="preserve">,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membru al Consiliului</w:t>
      </w:r>
    </w:p>
    <w:p w14:paraId="3CFB6907" w14:textId="77777777" w:rsidR="0011763B" w:rsidRPr="0014724F" w:rsidRDefault="0011763B" w:rsidP="0011763B">
      <w:pPr>
        <w:pStyle w:val="Listparagraf"/>
        <w:numPr>
          <w:ilvl w:val="0"/>
          <w:numId w:val="16"/>
        </w:numPr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Aprobarea Statutului Asociației în redacție nouă. Proiectul este accesibil pe adresa </w:t>
      </w:r>
      <w:hyperlink r:id="rId7" w:history="1">
        <w:r w:rsidRPr="0014724F">
          <w:rPr>
            <w:rFonts w:ascii="Onest" w:hAnsi="Onest"/>
            <w:b/>
            <w:bCs/>
            <w:color w:val="002060"/>
            <w:sz w:val="20"/>
            <w:szCs w:val="20"/>
            <w:lang w:val="ro-RO"/>
          </w:rPr>
          <w:t>bit.ly/statut-costin</w:t>
        </w:r>
      </w:hyperlink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</w:p>
    <w:p w14:paraId="1CB00882" w14:textId="141A6024" w:rsidR="0011763B" w:rsidRPr="0014724F" w:rsidRDefault="0011763B" w:rsidP="0014724F">
      <w:pPr>
        <w:pStyle w:val="Listparagraf"/>
        <w:spacing w:beforeLines="60" w:before="144" w:afterLines="60" w:after="144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Proiectul are avizul </w:t>
      </w: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Pozitiv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al Consiliului Asociației.</w:t>
      </w:r>
    </w:p>
    <w:p w14:paraId="388B2866" w14:textId="0CA1D999" w:rsidR="0011763B" w:rsidRPr="0014724F" w:rsidRDefault="0011763B" w:rsidP="0011763B">
      <w:pPr>
        <w:jc w:val="center"/>
        <w:rPr>
          <w:rFonts w:ascii="Onest" w:hAnsi="Onest" w:cs="Open Sans"/>
          <w:b/>
          <w:bCs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S-a hotărât:</w:t>
      </w:r>
    </w:p>
    <w:p w14:paraId="6233E35A" w14:textId="2BA109EF" w:rsidR="005351F6" w:rsidRPr="0014724F" w:rsidRDefault="0011763B" w:rsidP="0011763B">
      <w:pPr>
        <w:pStyle w:val="Listparagraf"/>
        <w:numPr>
          <w:ilvl w:val="0"/>
          <w:numId w:val="17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numește Domnul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  <w:r w:rsidR="005C2C7D"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>secretar al ședinței Adunării generale prin corespondență.</w:t>
      </w:r>
    </w:p>
    <w:p w14:paraId="6D9AC959" w14:textId="702AAA84" w:rsidR="0011763B" w:rsidRPr="0014724F" w:rsidRDefault="0011763B" w:rsidP="0011763B">
      <w:pPr>
        <w:ind w:left="360" w:firstLine="360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Au votat PENTRU: </w:t>
      </w:r>
      <w:r w:rsidR="009E518C"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229</w:t>
      </w:r>
      <w:r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ÎMPOTRIVĂ: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7540C9"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7</w:t>
      </w:r>
    </w:p>
    <w:p w14:paraId="789B8811" w14:textId="6A275F08" w:rsidR="0011763B" w:rsidRPr="0014724F" w:rsidRDefault="0011763B" w:rsidP="0011763B">
      <w:pPr>
        <w:pStyle w:val="Listparagraf"/>
        <w:numPr>
          <w:ilvl w:val="0"/>
          <w:numId w:val="17"/>
        </w:numPr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Se aprobă Statutului Asociației în redacție nouă publicat pe pagina web </w:t>
      </w:r>
      <w:hyperlink r:id="rId8" w:history="1">
        <w:r w:rsidRPr="0014724F">
          <w:rPr>
            <w:rFonts w:ascii="Onest" w:hAnsi="Onest"/>
            <w:b/>
            <w:bCs/>
            <w:color w:val="002060"/>
            <w:sz w:val="20"/>
            <w:szCs w:val="20"/>
            <w:lang w:val="ro-RO"/>
          </w:rPr>
          <w:t>bit.ly/statut-costin</w:t>
        </w:r>
      </w:hyperlink>
      <w:r w:rsidRPr="0014724F">
        <w:rPr>
          <w:rFonts w:ascii="Onest" w:hAnsi="Onest"/>
          <w:b/>
          <w:bCs/>
          <w:color w:val="002060"/>
          <w:sz w:val="20"/>
          <w:szCs w:val="20"/>
          <w:lang w:val="ro-RO"/>
        </w:rPr>
        <w:t>.</w:t>
      </w:r>
      <w:bookmarkEnd w:id="0"/>
    </w:p>
    <w:p w14:paraId="606AC16F" w14:textId="398A9F6A" w:rsidR="0011763B" w:rsidRPr="0014724F" w:rsidRDefault="0011763B" w:rsidP="0011763B">
      <w:pPr>
        <w:ind w:left="360" w:firstLine="360"/>
        <w:rPr>
          <w:rFonts w:ascii="Onest" w:hAnsi="Onest" w:cs="Open Sans"/>
          <w:color w:val="002060"/>
          <w:sz w:val="20"/>
          <w:szCs w:val="20"/>
          <w:lang w:val="ro-RO"/>
        </w:rPr>
      </w:pP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Au votat PENTRU: </w:t>
      </w:r>
      <w:r w:rsidR="009E518C"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23</w:t>
      </w:r>
      <w:r w:rsidR="007540C9"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5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4724F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ÎMPOTRIVĂ:</w:t>
      </w:r>
      <w:r w:rsidR="009E518C">
        <w:rPr>
          <w:rFonts w:ascii="Onest" w:hAnsi="Onest" w:cs="Open Sans"/>
          <w:color w:val="002060"/>
          <w:sz w:val="20"/>
          <w:szCs w:val="20"/>
          <w:lang w:val="ro-RO"/>
        </w:rPr>
        <w:t xml:space="preserve"> </w:t>
      </w:r>
      <w:r w:rsidR="009E518C" w:rsidRPr="00796F50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1</w:t>
      </w:r>
    </w:p>
    <w:p w14:paraId="6A4D2A59" w14:textId="77777777" w:rsidR="00476C66" w:rsidRDefault="00476C66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4E2CFEF9" w14:textId="0BAE4F26" w:rsidR="0011763B" w:rsidRDefault="0011763B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>Preşedintele adunării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>______________________</w:t>
      </w:r>
      <w:r w:rsid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Radu Popa</w:t>
      </w:r>
    </w:p>
    <w:p w14:paraId="33D03A77" w14:textId="77777777" w:rsidR="0014724F" w:rsidRPr="0011763B" w:rsidRDefault="0014724F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</w:p>
    <w:p w14:paraId="46C3CBB5" w14:textId="110E1F78" w:rsidR="0011763B" w:rsidRPr="0011763B" w:rsidRDefault="0011763B" w:rsidP="0011763B">
      <w:pPr>
        <w:rPr>
          <w:rFonts w:ascii="Onest" w:hAnsi="Onest" w:cs="Open Sans"/>
          <w:color w:val="002060"/>
          <w:sz w:val="20"/>
          <w:szCs w:val="20"/>
          <w:lang w:val="ro-RO"/>
        </w:rPr>
      </w:pP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Secretarul adunării  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ab/>
        <w:t xml:space="preserve">          </w:t>
      </w:r>
      <w:r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Pr="0011763B">
        <w:rPr>
          <w:rFonts w:ascii="Onest" w:hAnsi="Onest" w:cs="Open Sans"/>
          <w:color w:val="002060"/>
          <w:sz w:val="20"/>
          <w:szCs w:val="20"/>
          <w:lang w:val="ro-RO"/>
        </w:rPr>
        <w:t xml:space="preserve"> ______________________</w:t>
      </w:r>
      <w:r w:rsidR="0014724F">
        <w:rPr>
          <w:rFonts w:ascii="Onest" w:hAnsi="Onest" w:cs="Open Sans"/>
          <w:color w:val="002060"/>
          <w:sz w:val="20"/>
          <w:szCs w:val="20"/>
          <w:lang w:val="ro-RO"/>
        </w:rPr>
        <w:t xml:space="preserve">  </w:t>
      </w:r>
      <w:r w:rsidR="005C2C7D" w:rsidRPr="005C2C7D">
        <w:rPr>
          <w:rFonts w:ascii="Onest" w:hAnsi="Onest" w:cs="Open Sans"/>
          <w:b/>
          <w:bCs/>
          <w:color w:val="002060"/>
          <w:sz w:val="20"/>
          <w:szCs w:val="20"/>
          <w:lang w:val="ro-RO"/>
        </w:rPr>
        <w:t>Vasile Rădulescu</w:t>
      </w:r>
    </w:p>
    <w:sectPr w:rsidR="0011763B" w:rsidRPr="0011763B" w:rsidSect="00005B8B">
      <w:headerReference w:type="default" r:id="rId9"/>
      <w:headerReference w:type="first" r:id="rId10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AADB2" w14:textId="77777777" w:rsidR="007B7A18" w:rsidRDefault="007B7A18" w:rsidP="00931716">
      <w:pPr>
        <w:spacing w:after="0" w:line="240" w:lineRule="auto"/>
      </w:pPr>
      <w:r>
        <w:separator/>
      </w:r>
    </w:p>
  </w:endnote>
  <w:endnote w:type="continuationSeparator" w:id="0">
    <w:p w14:paraId="3A5344E5" w14:textId="77777777" w:rsidR="007B7A18" w:rsidRDefault="007B7A18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F679" w14:textId="77777777" w:rsidR="007B7A18" w:rsidRDefault="007B7A18" w:rsidP="00931716">
      <w:pPr>
        <w:spacing w:after="0" w:line="240" w:lineRule="auto"/>
      </w:pPr>
      <w:r>
        <w:separator/>
      </w:r>
    </w:p>
  </w:footnote>
  <w:footnote w:type="continuationSeparator" w:id="0">
    <w:p w14:paraId="7FC92DEA" w14:textId="77777777" w:rsidR="007B7A18" w:rsidRDefault="007B7A18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29C0" w14:textId="77777777" w:rsidR="005C2C7D" w:rsidRPr="00CB69FF" w:rsidRDefault="005C2C7D" w:rsidP="005C2C7D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de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Proprietari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din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Condominiu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A0999-0180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str.Libertății</w:t>
    </w:r>
    <w:proofErr w:type="spell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, 25, </w:t>
    </w:r>
    <w:proofErr w:type="spellStart"/>
    <w:proofErr w:type="gram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mun.Chișinău</w:t>
    </w:r>
    <w:proofErr w:type="spellEnd"/>
    <w:proofErr w:type="gramEnd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MD-2099</w:t>
    </w:r>
  </w:p>
  <w:p w14:paraId="6452E37C" w14:textId="1EAE0BB7" w:rsidR="005351F6" w:rsidRPr="005C2C7D" w:rsidRDefault="005351F6" w:rsidP="005C2C7D">
    <w:pPr>
      <w:pStyle w:val="Antet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04D1C3FE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Asociaţia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de </w:t>
    </w:r>
    <w:proofErr w:type="spellStart"/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roprietari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n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Condominiu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5C2C7D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A0999-0180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str.Nicolae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</w:t>
    </w:r>
    <w:proofErr w:type="spellStart"/>
    <w:proofErr w:type="gram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H.Costin</w:t>
    </w:r>
    <w:proofErr w:type="spellEnd"/>
    <w:proofErr w:type="gram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44/6, 44/7,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str.I.</w:t>
    </w:r>
    <w:proofErr w:type="gram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L.Caragiale</w:t>
    </w:r>
    <w:proofErr w:type="spellEnd"/>
    <w:proofErr w:type="gram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FCE"/>
    <w:multiLevelType w:val="hybridMultilevel"/>
    <w:tmpl w:val="F360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7946"/>
    <w:multiLevelType w:val="hybridMultilevel"/>
    <w:tmpl w:val="84E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3A76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DD28EE"/>
    <w:multiLevelType w:val="hybridMultilevel"/>
    <w:tmpl w:val="2CC6FA5E"/>
    <w:lvl w:ilvl="0" w:tplc="1D105CC4">
      <w:start w:val="19"/>
      <w:numFmt w:val="bullet"/>
      <w:lvlText w:val="-"/>
      <w:lvlJc w:val="left"/>
      <w:pPr>
        <w:ind w:left="720" w:hanging="360"/>
      </w:pPr>
      <w:rPr>
        <w:rFonts w:ascii="Onest" w:eastAsiaTheme="minorHAnsi" w:hAnsi="Onest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C4D72"/>
    <w:multiLevelType w:val="hybridMultilevel"/>
    <w:tmpl w:val="CB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E3775"/>
    <w:multiLevelType w:val="hybridMultilevel"/>
    <w:tmpl w:val="ECEC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D5A69"/>
    <w:multiLevelType w:val="hybridMultilevel"/>
    <w:tmpl w:val="3E884860"/>
    <w:lvl w:ilvl="0" w:tplc="E8BACB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904366">
    <w:abstractNumId w:val="2"/>
  </w:num>
  <w:num w:numId="2" w16cid:durableId="25065420">
    <w:abstractNumId w:val="4"/>
  </w:num>
  <w:num w:numId="3" w16cid:durableId="688868453">
    <w:abstractNumId w:val="8"/>
  </w:num>
  <w:num w:numId="4" w16cid:durableId="243927225">
    <w:abstractNumId w:val="11"/>
  </w:num>
  <w:num w:numId="5" w16cid:durableId="226569852">
    <w:abstractNumId w:val="17"/>
  </w:num>
  <w:num w:numId="6" w16cid:durableId="1599557894">
    <w:abstractNumId w:val="7"/>
  </w:num>
  <w:num w:numId="7" w16cid:durableId="737171378">
    <w:abstractNumId w:val="5"/>
  </w:num>
  <w:num w:numId="8" w16cid:durableId="1004357634">
    <w:abstractNumId w:val="14"/>
  </w:num>
  <w:num w:numId="9" w16cid:durableId="362756037">
    <w:abstractNumId w:val="16"/>
  </w:num>
  <w:num w:numId="10" w16cid:durableId="402070766">
    <w:abstractNumId w:val="10"/>
  </w:num>
  <w:num w:numId="11" w16cid:durableId="2073573853">
    <w:abstractNumId w:val="3"/>
  </w:num>
  <w:num w:numId="12" w16cid:durableId="1348219216">
    <w:abstractNumId w:val="15"/>
  </w:num>
  <w:num w:numId="13" w16cid:durableId="351758900">
    <w:abstractNumId w:val="6"/>
  </w:num>
  <w:num w:numId="14" w16cid:durableId="523635587">
    <w:abstractNumId w:val="1"/>
  </w:num>
  <w:num w:numId="15" w16cid:durableId="900138387">
    <w:abstractNumId w:val="12"/>
  </w:num>
  <w:num w:numId="16" w16cid:durableId="634263601">
    <w:abstractNumId w:val="0"/>
  </w:num>
  <w:num w:numId="17" w16cid:durableId="1926955980">
    <w:abstractNumId w:val="13"/>
  </w:num>
  <w:num w:numId="18" w16cid:durableId="2107724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26DF0"/>
    <w:rsid w:val="00030EA5"/>
    <w:rsid w:val="00036EC4"/>
    <w:rsid w:val="00064BAB"/>
    <w:rsid w:val="00070C71"/>
    <w:rsid w:val="00081CE8"/>
    <w:rsid w:val="00083C68"/>
    <w:rsid w:val="000B03BC"/>
    <w:rsid w:val="000C3A8A"/>
    <w:rsid w:val="000D54B1"/>
    <w:rsid w:val="000F74C4"/>
    <w:rsid w:val="001006D6"/>
    <w:rsid w:val="00105A25"/>
    <w:rsid w:val="0011763B"/>
    <w:rsid w:val="001465A3"/>
    <w:rsid w:val="0014724F"/>
    <w:rsid w:val="001507C6"/>
    <w:rsid w:val="001568E8"/>
    <w:rsid w:val="0016272F"/>
    <w:rsid w:val="00164F56"/>
    <w:rsid w:val="00197D8B"/>
    <w:rsid w:val="001A3F2B"/>
    <w:rsid w:val="001C671C"/>
    <w:rsid w:val="002106A8"/>
    <w:rsid w:val="002125EA"/>
    <w:rsid w:val="00227A94"/>
    <w:rsid w:val="00236FBD"/>
    <w:rsid w:val="00256CEF"/>
    <w:rsid w:val="00271C11"/>
    <w:rsid w:val="00295432"/>
    <w:rsid w:val="002A114F"/>
    <w:rsid w:val="002A3301"/>
    <w:rsid w:val="002D30DE"/>
    <w:rsid w:val="002D31A2"/>
    <w:rsid w:val="00300E9D"/>
    <w:rsid w:val="00334B46"/>
    <w:rsid w:val="003552C2"/>
    <w:rsid w:val="00364C07"/>
    <w:rsid w:val="003665A0"/>
    <w:rsid w:val="003C4A49"/>
    <w:rsid w:val="003C51A9"/>
    <w:rsid w:val="003D276B"/>
    <w:rsid w:val="003E19ED"/>
    <w:rsid w:val="0041278B"/>
    <w:rsid w:val="00474371"/>
    <w:rsid w:val="00476BDC"/>
    <w:rsid w:val="00476C66"/>
    <w:rsid w:val="004B0E35"/>
    <w:rsid w:val="004B61CC"/>
    <w:rsid w:val="004C194B"/>
    <w:rsid w:val="004E1E3A"/>
    <w:rsid w:val="005114D9"/>
    <w:rsid w:val="0052767A"/>
    <w:rsid w:val="005351F6"/>
    <w:rsid w:val="005373BB"/>
    <w:rsid w:val="005442DA"/>
    <w:rsid w:val="005473B0"/>
    <w:rsid w:val="00575031"/>
    <w:rsid w:val="00584484"/>
    <w:rsid w:val="00585287"/>
    <w:rsid w:val="005A0E35"/>
    <w:rsid w:val="005B7436"/>
    <w:rsid w:val="005C2C7D"/>
    <w:rsid w:val="005E1D65"/>
    <w:rsid w:val="005E783A"/>
    <w:rsid w:val="00611221"/>
    <w:rsid w:val="00626697"/>
    <w:rsid w:val="00642D79"/>
    <w:rsid w:val="00682607"/>
    <w:rsid w:val="00685A28"/>
    <w:rsid w:val="006874DC"/>
    <w:rsid w:val="00695D57"/>
    <w:rsid w:val="006A0671"/>
    <w:rsid w:val="006B5525"/>
    <w:rsid w:val="006C5460"/>
    <w:rsid w:val="006D19AC"/>
    <w:rsid w:val="006E5072"/>
    <w:rsid w:val="0070131B"/>
    <w:rsid w:val="0073584D"/>
    <w:rsid w:val="00746866"/>
    <w:rsid w:val="00747EC6"/>
    <w:rsid w:val="007540C9"/>
    <w:rsid w:val="00777498"/>
    <w:rsid w:val="00780612"/>
    <w:rsid w:val="00790B18"/>
    <w:rsid w:val="00796F50"/>
    <w:rsid w:val="007A5540"/>
    <w:rsid w:val="007B7A18"/>
    <w:rsid w:val="007F2406"/>
    <w:rsid w:val="007F4C46"/>
    <w:rsid w:val="00801632"/>
    <w:rsid w:val="00813CB5"/>
    <w:rsid w:val="00817E6B"/>
    <w:rsid w:val="008240A3"/>
    <w:rsid w:val="00832561"/>
    <w:rsid w:val="008608D6"/>
    <w:rsid w:val="0086313D"/>
    <w:rsid w:val="00865B53"/>
    <w:rsid w:val="008A6D37"/>
    <w:rsid w:val="008B47B2"/>
    <w:rsid w:val="008C593C"/>
    <w:rsid w:val="008C65C9"/>
    <w:rsid w:val="00931716"/>
    <w:rsid w:val="00940E1A"/>
    <w:rsid w:val="00976385"/>
    <w:rsid w:val="00982489"/>
    <w:rsid w:val="009A24F6"/>
    <w:rsid w:val="009B1678"/>
    <w:rsid w:val="009E518C"/>
    <w:rsid w:val="009F3862"/>
    <w:rsid w:val="009F4582"/>
    <w:rsid w:val="00A044EE"/>
    <w:rsid w:val="00A07715"/>
    <w:rsid w:val="00A427FE"/>
    <w:rsid w:val="00A561EC"/>
    <w:rsid w:val="00A56553"/>
    <w:rsid w:val="00A76082"/>
    <w:rsid w:val="00A82CA6"/>
    <w:rsid w:val="00AA414E"/>
    <w:rsid w:val="00AB6A95"/>
    <w:rsid w:val="00AC5BB0"/>
    <w:rsid w:val="00AC7608"/>
    <w:rsid w:val="00B005EF"/>
    <w:rsid w:val="00B05A24"/>
    <w:rsid w:val="00B34082"/>
    <w:rsid w:val="00B53F4E"/>
    <w:rsid w:val="00B552F7"/>
    <w:rsid w:val="00B67A1B"/>
    <w:rsid w:val="00B8187E"/>
    <w:rsid w:val="00B91238"/>
    <w:rsid w:val="00B9624B"/>
    <w:rsid w:val="00BC00EC"/>
    <w:rsid w:val="00BC25A3"/>
    <w:rsid w:val="00BC5F2F"/>
    <w:rsid w:val="00BD1FE4"/>
    <w:rsid w:val="00C05117"/>
    <w:rsid w:val="00C23D44"/>
    <w:rsid w:val="00C91C46"/>
    <w:rsid w:val="00CA6A37"/>
    <w:rsid w:val="00CC3188"/>
    <w:rsid w:val="00CC3ED4"/>
    <w:rsid w:val="00CD022A"/>
    <w:rsid w:val="00CE7A59"/>
    <w:rsid w:val="00CF1D06"/>
    <w:rsid w:val="00CF7588"/>
    <w:rsid w:val="00D01D6B"/>
    <w:rsid w:val="00D17342"/>
    <w:rsid w:val="00D44027"/>
    <w:rsid w:val="00D50EF6"/>
    <w:rsid w:val="00D6525C"/>
    <w:rsid w:val="00D714E1"/>
    <w:rsid w:val="00D755F6"/>
    <w:rsid w:val="00D82B61"/>
    <w:rsid w:val="00D86876"/>
    <w:rsid w:val="00D91451"/>
    <w:rsid w:val="00DA1C17"/>
    <w:rsid w:val="00DC486C"/>
    <w:rsid w:val="00DD15FD"/>
    <w:rsid w:val="00E0545F"/>
    <w:rsid w:val="00E05F68"/>
    <w:rsid w:val="00E12289"/>
    <w:rsid w:val="00E15927"/>
    <w:rsid w:val="00E302DF"/>
    <w:rsid w:val="00E4173F"/>
    <w:rsid w:val="00E5511D"/>
    <w:rsid w:val="00E66535"/>
    <w:rsid w:val="00E66D23"/>
    <w:rsid w:val="00E6705B"/>
    <w:rsid w:val="00E75454"/>
    <w:rsid w:val="00E9189D"/>
    <w:rsid w:val="00E9631E"/>
    <w:rsid w:val="00E97249"/>
    <w:rsid w:val="00EB30F4"/>
    <w:rsid w:val="00EB6604"/>
    <w:rsid w:val="00EC6C9B"/>
    <w:rsid w:val="00EE348A"/>
    <w:rsid w:val="00EF737B"/>
    <w:rsid w:val="00F123AC"/>
    <w:rsid w:val="00F15203"/>
    <w:rsid w:val="00F207BC"/>
    <w:rsid w:val="00F27D54"/>
    <w:rsid w:val="00F341BC"/>
    <w:rsid w:val="00F411F1"/>
    <w:rsid w:val="00F418F9"/>
    <w:rsid w:val="00F515DF"/>
    <w:rsid w:val="00F56ADA"/>
    <w:rsid w:val="00F63CF7"/>
    <w:rsid w:val="00F765EB"/>
    <w:rsid w:val="00F7793D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tatut-cost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tatut-cos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9</cp:revision>
  <cp:lastPrinted>2025-02-04T15:11:00Z</cp:lastPrinted>
  <dcterms:created xsi:type="dcterms:W3CDTF">2025-03-07T13:30:00Z</dcterms:created>
  <dcterms:modified xsi:type="dcterms:W3CDTF">2025-06-04T07:19:00Z</dcterms:modified>
</cp:coreProperties>
</file>